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br/>
        <w:t>IF Factory Launch &amp; Scheduling Plan — Executive Version</w:t>
        <w:br/>
        <w:br/>
        <w:t>Official Launch Date: Monday, September 15, 2025</w:t>
        <w:br/>
        <w:t>Initial Launch Window: 12 Weeks (thru December 6, 2025)</w:t>
        <w:br/>
        <w:t>Creator Rollout: 500 creators in 5 cohorts of 100</w:t>
        <w:br/>
        <w:t>Primary Objective: Validate the creator ecosystem, surface breakout IP, and position for Q1 2026 scale-up.</w:t>
        <w:br/>
        <w:br/>
        <w:t>Phase 0: Final Prep &amp; Infrastructure</w:t>
        <w:br/>
        <w:t>Timeframe: August 18 – September 12, 2025</w:t>
        <w:br/>
        <w:t>Executive Goal: Finalize Operational Backbone &amp; Validate Systems with Beta Cohort</w:t>
        <w:br/>
        <w:br/>
        <w:t>Week of August 18–22</w:t>
        <w:br/>
        <w:t>- Complete staffing for leadership, production, analytics, and creator ops</w:t>
        <w:br/>
        <w:t>- Finalize creator portal and backend analytics</w:t>
        <w:br/>
        <w:t>- Soft launch: beta test with 15–20 creators across categories</w:t>
        <w:br/>
        <w:br/>
        <w:t>Week of August 25–29</w:t>
        <w:br/>
        <w:t>- Lock 100 creators for Cohort 1</w:t>
        <w:br/>
        <w:t>- Prep studio/stage/office facilities (Lionsgate in-kind)</w:t>
        <w:br/>
        <w:t>- Finish pre-launch content with beta/test creators</w:t>
        <w:br/>
        <w:br/>
        <w:t>Week of September 1–12</w:t>
        <w:br/>
        <w:t>- Final rehearsals, performance testing, and creative alignment</w:t>
        <w:br/>
        <w:t>- Prepare marketing drops and social campaigns</w:t>
        <w:br/>
        <w:t>- Host internal preview + Lionsgate exec walkthrough</w:t>
        <w:br/>
        <w:br/>
        <w:t>Phase 1: Official Launch Week</w:t>
        <w:br/>
        <w:t>Dates: September 15–21, 2025</w:t>
        <w:br/>
        <w:t>Executive Goal: Establish Market Presence &amp; Validate Initial Creator Pipeline</w:t>
        <w:br/>
        <w:br/>
        <w:t>Monday, Sept 15:</w:t>
        <w:br/>
        <w:t>- Global livestream event</w:t>
        <w:br/>
        <w:t>- Drop 3–5 premiere short-form projects</w:t>
        <w:br/>
        <w:t>- Activate press outreach</w:t>
        <w:br/>
        <w:br/>
        <w:t>Sept 16–21:</w:t>
        <w:br/>
        <w:t>- Onboard Cohort 1 (100 creators) — Target: 85% onboarding completion</w:t>
        <w:br/>
        <w:t>- Daily drops of sizzle reels + creator intros</w:t>
        <w:br/>
        <w:t>- Begin collecting core KPIs (views, shares, drop-off points, etc.)</w:t>
        <w:br/>
        <w:br/>
        <w:t>Phase 2: Momentum &amp; Expansion</w:t>
        <w:br/>
        <w:t>Dates: Sept 22 – Oct 19, 2025</w:t>
        <w:br/>
        <w:t>Executive Goal: Prove Scalable Onboarding + Initial Monetization Outcomes</w:t>
        <w:br/>
        <w:br/>
        <w:t>- Onboard Cohort 2–5 (100 creators per week)</w:t>
        <w:br/>
        <w:t>- Launch “Creator Spotlight” weekly series</w:t>
        <w:br/>
        <w:t>- Pilot monetization models: ads, tipping, paid episodes</w:t>
        <w:br/>
        <w:t>- Roll out “IP Boost Fund” to amplify top-performing content</w:t>
        <w:br/>
        <w:t>- Start proactive press cycles on emerging breakout talent</w:t>
        <w:br/>
        <w:br/>
        <w:t>Phase 3: Breakout Acceleration</w:t>
        <w:br/>
        <w:t>Dates: Oct 20 – Nov 16, 2025</w:t>
        <w:br/>
        <w:t>Executive Goal: Surface &amp; Package High-Value IP for Lionsgate Distribution</w:t>
        <w:br/>
        <w:br/>
        <w:t>- Activate full 500-creator slate</w:t>
        <w:br/>
        <w:t>- Weekly performance tiers and highlight reels</w:t>
        <w:br/>
        <w:t>- Package top-performing projects into 3–5 IP bundles for distribution</w:t>
        <w:br/>
        <w:t>- Begin outbound licensing convos with Lionsgate, FAST channels, and third parties</w:t>
        <w:br/>
        <w:t>- Drop first branded content pilots with external partners</w:t>
        <w:br/>
        <w:br/>
        <w:t>Phase 4: Closeout &amp; Investor Activation</w:t>
        <w:br/>
        <w:t>Dates: Nov 17 – Dec 6, 2025</w:t>
        <w:br/>
        <w:t>Executive Goal: Quantify ROI, Secure Phase 2 Capital, and Lock Distribution Deals</w:t>
        <w:br/>
        <w:br/>
        <w:t>- Host IF Demo Day for Lionsgate execs and strategic investors</w:t>
        <w:br/>
        <w:t>- Present: Creator case studies, ROI projections, performance dashboard</w:t>
        <w:br/>
        <w:t>- Finalize at least 3 IP packages for Q1 2026</w:t>
        <w:br/>
        <w:t>- Announce Phase 2 Expansion Plan (target: 2,000 creators by April 2026)</w:t>
        <w:br/>
        <w:t>- Drop “Zero to Hero” mini-doc series to amplify platform success</w:t>
        <w:br/>
        <w:br/>
        <w:t>Core Operational Disciplines (Ongoing)</w:t>
        <w:br/>
        <w:br/>
        <w:t>Data &amp; Growth</w:t>
        <w:br/>
        <w:t>- Weekly: Creator performance dashboards + breakout scouting</w:t>
        <w:br/>
        <w:t>- Monthly: Monetization progress reports &amp; fan behavior trends</w:t>
        <w:br/>
        <w:br/>
        <w:t>Talent &amp; Creative</w:t>
        <w:br/>
        <w:t>- Biweekly: Format testing + creator feedback loop</w:t>
        <w:br/>
        <w:t>- Continuous: Studio coaching + IP equity onboarding</w:t>
        <w:br/>
        <w:br/>
        <w:t>Stakeholder Engagement</w:t>
        <w:br/>
        <w:t>- Monthly: Stakeholder video briefings + pitch updates</w:t>
        <w:br/>
        <w:t>- Quarterly: Capital strategy reviews + licensing health check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